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CDFB6" w14:textId="79C97B46" w:rsidR="00C56B44" w:rsidRPr="00C56B44" w:rsidRDefault="00C56B44" w:rsidP="00C56B44">
      <w:pPr>
        <w:shd w:val="clear" w:color="auto" w:fill="FFFFFF"/>
        <w:spacing w:before="150" w:after="150" w:line="375" w:lineRule="atLeast"/>
        <w:outlineLvl w:val="0"/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</w:pPr>
      <w:r w:rsidRPr="00C56B44"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  <w:t>Об итоговом собеседовании в 20</w:t>
      </w:r>
      <w:r w:rsidR="003209F0"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  <w:t>21</w:t>
      </w:r>
      <w:r w:rsidRPr="00C56B44"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  <w:t xml:space="preserve"> году ОГЭ</w:t>
      </w:r>
    </w:p>
    <w:p w14:paraId="5E4EFDF1" w14:textId="77777777" w:rsidR="00C56B44" w:rsidRPr="00C56B44" w:rsidRDefault="00C56B44" w:rsidP="00C56B44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56B4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  <w:r w:rsidRPr="00C56B44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C56B44">
        <w:rPr>
          <w:rFonts w:ascii="Arial" w:eastAsia="Times New Roman" w:hAnsi="Arial" w:cs="Arial"/>
          <w:noProof/>
          <w:color w:val="333333"/>
          <w:sz w:val="19"/>
          <w:szCs w:val="19"/>
          <w:lang w:eastAsia="ru-RU"/>
        </w:rPr>
        <w:drawing>
          <wp:inline distT="0" distB="0" distL="0" distR="0" wp14:anchorId="041ECCFD" wp14:editId="2CAAC334">
            <wp:extent cx="5867400" cy="3495993"/>
            <wp:effectExtent l="0" t="0" r="0" b="9525"/>
            <wp:docPr id="1" name="Рисунок 1" descr="http://www.obr-octob.ru/netcat_files/638/829/dd00051f10f48e196963ca192ac7e59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obr-octob.ru/netcat_files/638/829/dd00051f10f48e196963ca192ac7e594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4595" cy="3512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70E291" w14:textId="77777777" w:rsidR="00254F18" w:rsidRPr="00254F18" w:rsidRDefault="00C56B44" w:rsidP="00C56B44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новому проекту порядка проведения ГИА-9, </w:t>
      </w:r>
      <w:r w:rsidRPr="00C56B4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итоговое собеседование становится допуском к ОГЭ. </w:t>
      </w:r>
    </w:p>
    <w:p w14:paraId="60B08A3F" w14:textId="5035654A" w:rsidR="00254F18" w:rsidRDefault="00C56B44" w:rsidP="00C56B44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6B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20</w:t>
      </w:r>
      <w:r w:rsidR="003209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21</w:t>
      </w:r>
      <w:r w:rsidRPr="00C56B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году основной этап итогового собеседования </w:t>
      </w:r>
      <w:r w:rsidRPr="00C56B4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пройдёт 1</w:t>
      </w:r>
      <w:r w:rsidR="003209F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0</w:t>
      </w:r>
      <w:r w:rsidRPr="00C56B4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февраля. </w:t>
      </w:r>
    </w:p>
    <w:p w14:paraId="6FB48E37" w14:textId="77777777" w:rsidR="00254F18" w:rsidRDefault="00254F18" w:rsidP="00C56B44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7CC0D36E" w14:textId="24BDD9A7" w:rsidR="00254F18" w:rsidRDefault="00C56B44" w:rsidP="00C56B44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6B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Общая информация об экзаменах: ГИА в форме ОГЭ и (или) ГВЭ включает в себя </w:t>
      </w:r>
      <w:r w:rsidR="003209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два</w:t>
      </w:r>
      <w:r w:rsidRPr="00C56B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экзамена по следующим учебным предметам: </w:t>
      </w:r>
    </w:p>
    <w:p w14:paraId="0C7C221E" w14:textId="7F5BB9EC" w:rsidR="00254F18" w:rsidRPr="00254F18" w:rsidRDefault="00C56B44" w:rsidP="00C56B44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56B4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экзамены по русскому языку и математике</w:t>
      </w:r>
      <w:r w:rsidR="003209F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  <w:r w:rsidRPr="00C56B4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14:paraId="4FC14040" w14:textId="77777777" w:rsidR="00254F18" w:rsidRDefault="00C56B44" w:rsidP="00254F18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6B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 ГИА допускаются обучающиеся, не имеющие академической задолженности, в полном объеме выполнившие учебный план или индивидуальный учебный план (имеющие годовые отметки по всем учебным предметам учебного плана за IX класс не ниже удовлетворительных), а также имеющие результат «зачёт» за итоговое собеседование по русскому языку. Итоговое </w:t>
      </w:r>
      <w:r w:rsidR="00254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собеседование по русскому языку</w:t>
      </w:r>
    </w:p>
    <w:p w14:paraId="43CAC279" w14:textId="77777777" w:rsidR="00B90299" w:rsidRDefault="00C56B44" w:rsidP="00C56B44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6B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Итоговое собеседование по русскому яз</w:t>
      </w:r>
      <w:r w:rsidR="00254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ыку проводится для обучающихся </w:t>
      </w:r>
      <w:r w:rsidRPr="00C56B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 вторую среду февраля по текстам, темам и заданиям, сформированным по часовым поясам Федеральной службой по надзору в сфере образования и</w:t>
      </w:r>
      <w:r w:rsidR="00B90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науки (далее – Рособрнадзор). </w:t>
      </w:r>
      <w:r w:rsidRPr="00C56B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участия в итоговом собеседовании по русскому языку обучающиеся подают заявления в образовательные организации, в которых обучающиеся осваивают образовательные программ</w:t>
      </w:r>
      <w:r w:rsidR="00B90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ы основного общего образования. </w:t>
      </w:r>
      <w:r w:rsidRPr="00C56B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Указанные заявления подаются не позднее чем за две недели до начала проведения итогового собеседовании по русскому языку. Итоговое собеседование по русскому языку проводится</w:t>
      </w:r>
      <w:r w:rsidR="00B90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образовательных организациях.</w:t>
      </w:r>
    </w:p>
    <w:p w14:paraId="54937306" w14:textId="77777777" w:rsidR="00B90299" w:rsidRDefault="00C56B44" w:rsidP="00C56B44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6B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Результатом итогового собеседования по русскому языку является «зачёт» или «незачёт». Повторно допускаются к итоговому собеседованию по русскому </w:t>
      </w:r>
      <w:r w:rsidRPr="00C56B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языку в дополнительные сроки в текущем учебном году (во вторую рабочую среду марта и первый рабочий понедель</w:t>
      </w:r>
      <w:r w:rsidR="00B90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ник мая) следующие обучающиеся: </w:t>
      </w:r>
    </w:p>
    <w:p w14:paraId="37B08991" w14:textId="77777777" w:rsidR="00B90299" w:rsidRDefault="00B90299" w:rsidP="00C56B44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C56B44" w:rsidRPr="00C56B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получившие по итоговому собеседованию по русскому языку неудовлетворительный результат («незачет»); </w:t>
      </w:r>
    </w:p>
    <w:p w14:paraId="0A9A5818" w14:textId="77777777" w:rsidR="00B90299" w:rsidRDefault="00B90299" w:rsidP="00C56B44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C56B44" w:rsidRPr="00C56B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 явившиеся на итоговое собеседование по русскому языку по уважительным причинам (болезнь или иные обстоятельства), подтвержденным документально; </w:t>
      </w:r>
    </w:p>
    <w:p w14:paraId="5E325115" w14:textId="77777777" w:rsidR="00B90299" w:rsidRDefault="00B90299" w:rsidP="00C56B44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C56B44" w:rsidRPr="00C56B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 завершившие итоговое собеседование по русскому языку по уважительным причинам (болезнь или иные обстоятельства), подтвержденным документально. </w:t>
      </w:r>
    </w:p>
    <w:p w14:paraId="4B5D6D97" w14:textId="77777777" w:rsidR="00C56B44" w:rsidRPr="00C56B44" w:rsidRDefault="00C56B44" w:rsidP="00C56B44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6B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Проект демоверсии итогового собеседования уже опубликован. Общее количество баллов за выполнение всей работы – 19. Экзаменуемый получает зачёт в случае, если за выполнение работы он набрал 10 или более баллов. Критерии оценивания идут в комплекте с демоверсией.</w:t>
      </w:r>
    </w:p>
    <w:p w14:paraId="5A422753" w14:textId="51854D5D" w:rsidR="00C56B44" w:rsidRPr="00C56B44" w:rsidRDefault="00C56B44" w:rsidP="00C56B44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6B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Читать далее: </w:t>
      </w:r>
      <w:hyperlink r:id="rId6" w:history="1">
        <w:r w:rsidR="003209F0" w:rsidRPr="00A949B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http://4ege.ru/gia-in-9/56966-ob-itogovom-sobesedovanii-v-2021-godu.html</w:t>
        </w:r>
      </w:hyperlink>
    </w:p>
    <w:p w14:paraId="36EB8374" w14:textId="77777777" w:rsidR="00C56B44" w:rsidRPr="00C56B44" w:rsidRDefault="00C56B44" w:rsidP="00C56B44">
      <w:pPr>
        <w:shd w:val="clear" w:color="auto" w:fill="F9F8EF"/>
        <w:spacing w:after="0" w:line="338" w:lineRule="atLeast"/>
        <w:ind w:left="12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sectPr w:rsidR="00C56B44" w:rsidRPr="00C56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1D5939"/>
    <w:multiLevelType w:val="multilevel"/>
    <w:tmpl w:val="704EF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96A"/>
    <w:rsid w:val="00121341"/>
    <w:rsid w:val="00254F18"/>
    <w:rsid w:val="00266E27"/>
    <w:rsid w:val="003209F0"/>
    <w:rsid w:val="00B90299"/>
    <w:rsid w:val="00C56B44"/>
    <w:rsid w:val="00E5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36249"/>
  <w15:chartTrackingRefBased/>
  <w15:docId w15:val="{78229470-3D85-40C5-96FE-69C6AB7A8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09F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209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37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5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71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2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7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9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5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4ege.ru/gia-in-9/56966-ob-itogovom-sobesedovanii-v-2021-godu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6</cp:revision>
  <dcterms:created xsi:type="dcterms:W3CDTF">2018-10-11T11:44:00Z</dcterms:created>
  <dcterms:modified xsi:type="dcterms:W3CDTF">2021-01-11T12:21:00Z</dcterms:modified>
</cp:coreProperties>
</file>